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E" w:rsidRPr="00D14999" w:rsidRDefault="0064007E" w:rsidP="0064007E">
      <w:pPr>
        <w:jc w:val="center"/>
        <w:rPr>
          <w:rFonts w:cs="B Nazanin"/>
          <w:b/>
          <w:bCs/>
          <w:lang w:bidi="fa-IR"/>
        </w:rPr>
      </w:pPr>
      <w:r w:rsidRPr="00D14999">
        <w:rPr>
          <w:b/>
          <w:bCs/>
          <w:rtl/>
          <w:lang w:bidi="fa-IR"/>
        </w:rPr>
        <w:t>دانشگاه علوم پزشکی بم – معاونت درمان</w:t>
      </w:r>
    </w:p>
    <w:p w:rsidR="0064007E" w:rsidRPr="00D14999" w:rsidRDefault="00D14999" w:rsidP="00D14999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</w:t>
      </w:r>
      <w:r w:rsidRPr="00D14999">
        <w:rPr>
          <w:rFonts w:cs="B Nazanin" w:hint="cs"/>
          <w:b/>
          <w:bCs/>
          <w:rtl/>
          <w:lang w:bidi="fa-IR"/>
        </w:rPr>
        <w:t xml:space="preserve">  نام مرکز :</w:t>
      </w:r>
    </w:p>
    <w:p w:rsidR="0064007E" w:rsidRPr="00D14999" w:rsidRDefault="0064007E" w:rsidP="0064007E">
      <w:pPr>
        <w:jc w:val="center"/>
        <w:rPr>
          <w:rFonts w:cs="B Nazanin"/>
          <w:b/>
          <w:bCs/>
          <w:rtl/>
          <w:lang w:bidi="fa-IR"/>
        </w:rPr>
      </w:pPr>
      <w:r w:rsidRPr="00D14999">
        <w:rPr>
          <w:rFonts w:cs="B Nazanin" w:hint="cs"/>
          <w:b/>
          <w:bCs/>
          <w:rtl/>
          <w:lang w:bidi="fa-IR"/>
        </w:rPr>
        <w:t>برگ خلاصه پرونده درمانی مددجویان تحت درمان با متادون / بوپرونورفین</w:t>
      </w:r>
    </w:p>
    <w:tbl>
      <w:tblPr>
        <w:tblStyle w:val="TableGrid"/>
        <w:tblW w:w="0" w:type="auto"/>
        <w:tblInd w:w="18" w:type="dxa"/>
        <w:tblLook w:val="04A0"/>
      </w:tblPr>
      <w:tblGrid>
        <w:gridCol w:w="4231"/>
        <w:gridCol w:w="1485"/>
        <w:gridCol w:w="2312"/>
        <w:gridCol w:w="1530"/>
      </w:tblGrid>
      <w:tr w:rsidR="0064007E" w:rsidRPr="00D14999" w:rsidTr="00D2147C">
        <w:trPr>
          <w:trHeight w:val="233"/>
        </w:trPr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bidi/>
              <w:rPr>
                <w:rFonts w:cs="B Nazanin"/>
                <w:b/>
                <w:bCs/>
                <w:lang w:bidi="fa-IR"/>
              </w:rPr>
            </w:pPr>
            <w:r w:rsidRPr="00D14999">
              <w:rPr>
                <w:rFonts w:cs="B Nazanin" w:hint="cs"/>
                <w:b/>
                <w:bCs/>
                <w:rtl/>
                <w:lang w:bidi="fa-IR"/>
              </w:rPr>
              <w:t>شماره شناسنامه / کد ملی :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tabs>
                <w:tab w:val="left" w:pos="1290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D14999">
              <w:rPr>
                <w:rFonts w:cs="B Nazanin" w:hint="cs"/>
                <w:b/>
                <w:bCs/>
                <w:rtl/>
                <w:lang w:bidi="fa-IR"/>
              </w:rPr>
              <w:t>نام پدر :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007E" w:rsidRPr="00D14999" w:rsidRDefault="0064007E">
            <w:pPr>
              <w:tabs>
                <w:tab w:val="left" w:pos="1185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D14999">
              <w:rPr>
                <w:rFonts w:cs="B Nazanin" w:hint="cs"/>
                <w:b/>
                <w:bCs/>
                <w:rtl/>
                <w:lang w:bidi="fa-IR"/>
              </w:rPr>
              <w:t>نام خانوادگی :</w:t>
            </w:r>
          </w:p>
          <w:p w:rsidR="0064007E" w:rsidRPr="00D14999" w:rsidRDefault="0064007E">
            <w:pPr>
              <w:tabs>
                <w:tab w:val="left" w:pos="129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bidi/>
              <w:rPr>
                <w:rFonts w:cs="B Nazanin"/>
                <w:b/>
                <w:bCs/>
                <w:lang w:bidi="fa-IR"/>
              </w:rPr>
            </w:pPr>
            <w:r w:rsidRPr="00D14999">
              <w:rPr>
                <w:rFonts w:cs="B Nazanin" w:hint="cs"/>
                <w:b/>
                <w:bCs/>
                <w:rtl/>
                <w:lang w:bidi="fa-IR"/>
              </w:rPr>
              <w:t>نام :</w:t>
            </w:r>
          </w:p>
        </w:tc>
      </w:tr>
      <w:tr w:rsidR="0064007E" w:rsidRPr="00D14999" w:rsidTr="00D2147C">
        <w:tc>
          <w:tcPr>
            <w:tcW w:w="4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D14999">
            <w:pPr>
              <w:bidi/>
              <w:jc w:val="both"/>
              <w:rPr>
                <w:rFonts w:cs="B Nazanin"/>
                <w:lang w:bidi="fa-IR"/>
              </w:rPr>
            </w:pPr>
            <w:r w:rsidRPr="00D14999">
              <w:pict>
                <v:rect id="_x0000_s1028" style="position:absolute;left:0;text-align:left;margin-left:101.1pt;margin-top:4.3pt;width:8.25pt;height:7.15pt;z-index:251657216;mso-position-horizontal-relative:text;mso-position-vertical-relative:text"/>
              </w:pict>
            </w:r>
            <w:r w:rsidRPr="00D14999">
              <w:pict>
                <v:rect id="_x0000_s1029" style="position:absolute;left:0;text-align:left;margin-left:28.35pt;margin-top:4.2pt;width:9pt;height:7.15pt;z-index:251656192;mso-position-horizontal-relative:text;mso-position-vertical-relative:text"/>
              </w:pict>
            </w:r>
            <w:r w:rsidR="0064007E" w:rsidRPr="00D14999">
              <w:rPr>
                <w:rFonts w:cs="B Nazanin" w:hint="cs"/>
                <w:rtl/>
                <w:lang w:bidi="fa-IR"/>
              </w:rPr>
              <w:t xml:space="preserve">داروی مصرفی :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4007E" w:rsidRPr="00D14999">
              <w:rPr>
                <w:rFonts w:cs="B Nazanin" w:hint="cs"/>
                <w:rtl/>
                <w:lang w:bidi="fa-IR"/>
              </w:rPr>
              <w:t xml:space="preserve"> متادون :  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64007E" w:rsidRPr="00D14999">
              <w:rPr>
                <w:rFonts w:cs="B Nazanin" w:hint="cs"/>
                <w:rtl/>
                <w:lang w:bidi="fa-IR"/>
              </w:rPr>
              <w:t xml:space="preserve"> بوپرونورفین :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07E" w:rsidRPr="00D14999" w:rsidRDefault="0064007E">
            <w:pPr>
              <w:jc w:val="center"/>
              <w:rPr>
                <w:rFonts w:cs="B Nazanin"/>
                <w:lang w:bidi="fa-IR"/>
              </w:rPr>
            </w:pPr>
          </w:p>
          <w:p w:rsidR="0064007E" w:rsidRPr="00D14999" w:rsidRDefault="00D14999">
            <w:pPr>
              <w:tabs>
                <w:tab w:val="left" w:pos="1815"/>
                <w:tab w:val="left" w:pos="2100"/>
                <w:tab w:val="left" w:pos="3240"/>
                <w:tab w:val="right" w:pos="5310"/>
              </w:tabs>
              <w:bidi/>
              <w:rPr>
                <w:rFonts w:cs="B Nazanin"/>
                <w:rtl/>
                <w:lang w:bidi="fa-IR"/>
              </w:rPr>
            </w:pPr>
            <w:r w:rsidRPr="00D14999">
              <w:rPr>
                <w:rtl/>
              </w:rPr>
              <w:pict>
                <v:rect id="_x0000_s1027" style="position:absolute;left:0;text-align:left;margin-left:33.75pt;margin-top:4.2pt;width:10.5pt;height:7.15pt;z-index:251658240"/>
              </w:pict>
            </w:r>
            <w:r w:rsidRPr="00D14999">
              <w:rPr>
                <w:rtl/>
              </w:rPr>
              <w:pict>
                <v:rect id="_x0000_s1026" style="position:absolute;left:0;text-align:left;margin-left:111.55pt;margin-top:4.4pt;width:10.5pt;height:7.15pt;z-index:251659264"/>
              </w:pict>
            </w:r>
            <w:r w:rsidR="0064007E" w:rsidRPr="00D14999">
              <w:rPr>
                <w:rFonts w:cs="B Nazanin" w:hint="cs"/>
                <w:rtl/>
                <w:lang w:bidi="fa-IR"/>
              </w:rPr>
              <w:t xml:space="preserve">نوع درمان : </w:t>
            </w:r>
            <w:r w:rsidR="0064007E" w:rsidRPr="00D14999">
              <w:rPr>
                <w:rFonts w:cs="B Nazanin" w:hint="cs"/>
                <w:rtl/>
                <w:lang w:bidi="fa-IR"/>
              </w:rPr>
              <w:tab/>
              <w:t xml:space="preserve">سم زدائی : </w:t>
            </w:r>
            <w:r w:rsidR="0064007E" w:rsidRPr="00D14999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   نگهدارنده :</w:t>
            </w:r>
          </w:p>
          <w:p w:rsidR="0064007E" w:rsidRPr="00D14999" w:rsidRDefault="0064007E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64007E" w:rsidRPr="00D14999" w:rsidTr="00D2147C">
        <w:tc>
          <w:tcPr>
            <w:tcW w:w="5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 xml:space="preserve">دوزاژ مصرفی دو روز قبل از ترخیص : </w:t>
            </w:r>
            <w:r w:rsidRPr="00D14999">
              <w:rPr>
                <w:rFonts w:cs="B Nazanin"/>
                <w:lang w:bidi="fa-IR"/>
              </w:rPr>
              <w:t xml:space="preserve">  </w:t>
            </w:r>
            <w:r w:rsidRPr="00D14999">
              <w:rPr>
                <w:rFonts w:cs="B Nazanin" w:hint="cs"/>
                <w:rtl/>
                <w:lang w:bidi="fa-IR"/>
              </w:rPr>
              <w:t xml:space="preserve"> </w:t>
            </w:r>
            <w:r w:rsidRPr="00D14999">
              <w:rPr>
                <w:rFonts w:cs="B Nazanin"/>
                <w:lang w:bidi="fa-IR"/>
              </w:rPr>
              <w:t>Mg</w:t>
            </w:r>
            <w:r w:rsidRPr="00D14999">
              <w:rPr>
                <w:rFonts w:cs="B Nazanin" w:hint="cs"/>
                <w:rtl/>
                <w:lang w:bidi="fa-IR"/>
              </w:rPr>
              <w:t xml:space="preserve"> ..... معادل ..... عدد قرص</w:t>
            </w:r>
          </w:p>
        </w:tc>
        <w:tc>
          <w:tcPr>
            <w:tcW w:w="3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شماره پرونده :</w:t>
            </w:r>
          </w:p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</w:p>
        </w:tc>
      </w:tr>
      <w:tr w:rsidR="0064007E" w:rsidRPr="00D14999" w:rsidTr="00D2147C">
        <w:tc>
          <w:tcPr>
            <w:tcW w:w="5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 xml:space="preserve">دوزاژ مصرفی یک روز قبل از ترخیص :  </w:t>
            </w:r>
            <w:r w:rsidRPr="00D14999">
              <w:rPr>
                <w:rFonts w:cs="B Nazanin" w:hint="cs"/>
                <w:lang w:bidi="fa-IR"/>
              </w:rPr>
              <w:t xml:space="preserve"> </w:t>
            </w:r>
            <w:r w:rsidRPr="00D14999">
              <w:rPr>
                <w:rFonts w:cs="B Nazanin"/>
                <w:lang w:bidi="fa-IR"/>
              </w:rPr>
              <w:t>Mg</w:t>
            </w:r>
            <w:r w:rsidRPr="00D14999">
              <w:rPr>
                <w:rFonts w:cs="B Nazanin" w:hint="cs"/>
                <w:rtl/>
                <w:lang w:bidi="fa-IR"/>
              </w:rPr>
              <w:t xml:space="preserve"> ..... معادل ..... عدد قرص</w:t>
            </w:r>
          </w:p>
        </w:tc>
        <w:tc>
          <w:tcPr>
            <w:tcW w:w="3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7E" w:rsidRPr="00D14999" w:rsidRDefault="0064007E">
            <w:pPr>
              <w:jc w:val="right"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تاریخ ورود به درمان :</w:t>
            </w:r>
          </w:p>
          <w:p w:rsidR="0064007E" w:rsidRPr="00D14999" w:rsidRDefault="0064007E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64007E" w:rsidRPr="00D14999" w:rsidTr="00D2147C">
        <w:tc>
          <w:tcPr>
            <w:tcW w:w="5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 xml:space="preserve">دوزاژ مصرفی در روز ترخیص :            </w:t>
            </w:r>
            <w:r w:rsidRPr="00D14999">
              <w:rPr>
                <w:rFonts w:cs="B Nazanin"/>
                <w:lang w:bidi="fa-IR"/>
              </w:rPr>
              <w:t>Mg</w:t>
            </w:r>
            <w:r w:rsidRPr="00D14999">
              <w:rPr>
                <w:rFonts w:cs="B Nazanin" w:hint="cs"/>
                <w:rtl/>
                <w:lang w:bidi="fa-IR"/>
              </w:rPr>
              <w:t xml:space="preserve"> ..... معادل ..... عدد قرص</w:t>
            </w:r>
          </w:p>
        </w:tc>
        <w:tc>
          <w:tcPr>
            <w:tcW w:w="3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آخرین روز دریافت دارو :</w:t>
            </w:r>
          </w:p>
          <w:p w:rsidR="0064007E" w:rsidRPr="00D14999" w:rsidRDefault="0064007E">
            <w:pPr>
              <w:bidi/>
              <w:rPr>
                <w:rFonts w:cs="B Nazanin"/>
                <w:lang w:bidi="fa-IR"/>
              </w:rPr>
            </w:pPr>
          </w:p>
        </w:tc>
      </w:tr>
    </w:tbl>
    <w:p w:rsidR="00D51C1E" w:rsidRPr="00D14999" w:rsidRDefault="00D51C1E" w:rsidP="00D51C1E">
      <w:pPr>
        <w:tabs>
          <w:tab w:val="left" w:pos="2625"/>
        </w:tabs>
        <w:spacing w:line="240" w:lineRule="auto"/>
        <w:rPr>
          <w:rFonts w:cs="B Nazanin" w:hint="cs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D51C1E" w:rsidRPr="00D14999" w:rsidTr="00D2147C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تاریخ آخرین ویزیت روانپزشک :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تاریخ آخرین ویزیت پزشک :</w:t>
            </w:r>
          </w:p>
        </w:tc>
      </w:tr>
      <w:tr w:rsidR="00D51C1E" w:rsidRPr="00D14999" w:rsidTr="00D2147C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داروی اعصاب تجویز شده در زمان ترخیص :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 w:hint="cs"/>
                <w:rtl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سابقه و وضعیت فعلی بیماریهای جسمی :</w:t>
            </w:r>
          </w:p>
          <w:p w:rsidR="00D51C1E" w:rsidRPr="00D14999" w:rsidRDefault="00D51C1E" w:rsidP="00D51C1E">
            <w:pPr>
              <w:tabs>
                <w:tab w:val="left" w:pos="2625"/>
              </w:tabs>
              <w:rPr>
                <w:rFonts w:cs="B Nazanin" w:hint="cs"/>
                <w:rtl/>
                <w:lang w:bidi="fa-IR"/>
              </w:rPr>
            </w:pPr>
          </w:p>
          <w:p w:rsidR="00D51C1E" w:rsidRPr="00D14999" w:rsidRDefault="00D51C1E" w:rsidP="00D51C1E">
            <w:pPr>
              <w:tabs>
                <w:tab w:val="left" w:pos="2625"/>
              </w:tabs>
              <w:rPr>
                <w:rFonts w:cs="B Nazanin"/>
                <w:lang w:bidi="fa-IR"/>
              </w:rPr>
            </w:pPr>
          </w:p>
        </w:tc>
      </w:tr>
    </w:tbl>
    <w:p w:rsidR="00D51C1E" w:rsidRPr="00D14999" w:rsidRDefault="00D51C1E" w:rsidP="00D51C1E">
      <w:pPr>
        <w:tabs>
          <w:tab w:val="left" w:pos="2625"/>
        </w:tabs>
        <w:spacing w:line="240" w:lineRule="auto"/>
        <w:rPr>
          <w:rFonts w:cs="B Nazanin"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D51C1E" w:rsidRPr="00D14999" w:rsidTr="00D2147C">
        <w:tc>
          <w:tcPr>
            <w:tcW w:w="5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وضعیت روانی / اجتماعی در هنگام ترخیص :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دفعات مشاوره فردی از زمان شروع درمان :</w:t>
            </w:r>
          </w:p>
        </w:tc>
      </w:tr>
      <w:tr w:rsidR="00D51C1E" w:rsidRPr="00D14999" w:rsidTr="00D2147C">
        <w:tc>
          <w:tcPr>
            <w:tcW w:w="56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rPr>
                <w:rFonts w:cs="B Nazanin"/>
                <w:lang w:bidi="fa-IR"/>
              </w:rPr>
            </w:pP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دفعات مشاوره گروهی از زمان شروع درمان :</w:t>
            </w:r>
          </w:p>
        </w:tc>
      </w:tr>
      <w:tr w:rsidR="00D51C1E" w:rsidRPr="00D14999" w:rsidTr="00D2147C">
        <w:tc>
          <w:tcPr>
            <w:tcW w:w="5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rPr>
                <w:rFonts w:cs="B Nazanin"/>
                <w:lang w:bidi="fa-IR"/>
              </w:rPr>
            </w:pP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 w:hint="cs"/>
                <w:rtl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سایر اقدامات / توضیحات :</w:t>
            </w:r>
          </w:p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 w:hint="cs"/>
                <w:rtl/>
                <w:lang w:bidi="fa-IR"/>
              </w:rPr>
            </w:pPr>
          </w:p>
          <w:p w:rsidR="00D51C1E" w:rsidRPr="00D14999" w:rsidRDefault="00D51C1E" w:rsidP="00D51C1E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</w:p>
        </w:tc>
      </w:tr>
    </w:tbl>
    <w:p w:rsidR="0064007E" w:rsidRPr="00D14999" w:rsidRDefault="00D14999" w:rsidP="00D14999">
      <w:pPr>
        <w:tabs>
          <w:tab w:val="left" w:pos="2625"/>
        </w:tabs>
        <w:spacing w:line="240" w:lineRule="auto"/>
        <w:jc w:val="center"/>
        <w:rPr>
          <w:rFonts w:cs="B Nazanin" w:hint="cs"/>
          <w:b/>
          <w:bCs/>
          <w:rtl/>
          <w:lang w:bidi="fa-IR"/>
        </w:rPr>
      </w:pPr>
      <w:r w:rsidRPr="00D14999">
        <w:rPr>
          <w:rFonts w:cs="B Nazanin" w:hint="cs"/>
          <w:b/>
          <w:bCs/>
          <w:rtl/>
          <w:lang w:bidi="fa-IR"/>
        </w:rPr>
        <w:t>آزمایشات مرفین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14999" w:rsidRPr="00D14999" w:rsidTr="00D2147C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تاریخ :</w:t>
            </w:r>
          </w:p>
        </w:tc>
      </w:tr>
      <w:tr w:rsidR="00D14999" w:rsidRPr="00D14999" w:rsidTr="00D2147C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نتیجه :</w:t>
            </w:r>
          </w:p>
        </w:tc>
      </w:tr>
    </w:tbl>
    <w:p w:rsidR="00D14999" w:rsidRPr="00D14999" w:rsidRDefault="00D14999" w:rsidP="00D14999">
      <w:pPr>
        <w:tabs>
          <w:tab w:val="left" w:pos="2625"/>
        </w:tabs>
        <w:spacing w:line="240" w:lineRule="auto"/>
        <w:jc w:val="center"/>
        <w:rPr>
          <w:rFonts w:cs="B Nazanin" w:hint="cs"/>
          <w:b/>
          <w:bCs/>
          <w:rtl/>
          <w:lang w:bidi="fa-IR"/>
        </w:rPr>
      </w:pPr>
      <w:r w:rsidRPr="00D14999">
        <w:rPr>
          <w:rFonts w:cs="B Nazanin" w:hint="cs"/>
          <w:b/>
          <w:bCs/>
          <w:rtl/>
          <w:lang w:bidi="fa-IR"/>
        </w:rPr>
        <w:t xml:space="preserve">سایر آزمایشات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14999" w:rsidRPr="00D14999" w:rsidTr="00D2147C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تاریخ :</w:t>
            </w:r>
          </w:p>
        </w:tc>
      </w:tr>
      <w:tr w:rsidR="00D14999" w:rsidRPr="00D14999" w:rsidTr="00D2147C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آزمایش:</w:t>
            </w:r>
          </w:p>
        </w:tc>
      </w:tr>
      <w:tr w:rsidR="00D14999" w:rsidRPr="00D14999" w:rsidTr="00D2147C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999" w:rsidRPr="00D14999" w:rsidRDefault="00D14999" w:rsidP="00D14999">
            <w:pPr>
              <w:tabs>
                <w:tab w:val="left" w:pos="2625"/>
              </w:tabs>
              <w:bidi/>
              <w:rPr>
                <w:rFonts w:cs="B Nazanin"/>
                <w:lang w:bidi="fa-IR"/>
              </w:rPr>
            </w:pPr>
            <w:r w:rsidRPr="00D14999">
              <w:rPr>
                <w:rFonts w:cs="B Nazanin" w:hint="cs"/>
                <w:rtl/>
                <w:lang w:bidi="fa-IR"/>
              </w:rPr>
              <w:t>نتیجه :</w:t>
            </w:r>
          </w:p>
        </w:tc>
      </w:tr>
    </w:tbl>
    <w:p w:rsidR="00D14999" w:rsidRPr="00D14999" w:rsidRDefault="00D14999" w:rsidP="00D14999">
      <w:pPr>
        <w:tabs>
          <w:tab w:val="left" w:pos="2625"/>
        </w:tabs>
        <w:spacing w:line="240" w:lineRule="auto"/>
        <w:jc w:val="center"/>
        <w:rPr>
          <w:rFonts w:cs="B Nazanin"/>
          <w:lang w:bidi="fa-IR"/>
        </w:rPr>
      </w:pPr>
    </w:p>
    <w:p w:rsidR="00A84452" w:rsidRPr="00D14999" w:rsidRDefault="00D14999" w:rsidP="00D14999">
      <w:pPr>
        <w:tabs>
          <w:tab w:val="left" w:pos="7305"/>
        </w:tabs>
        <w:bidi/>
        <w:spacing w:line="240" w:lineRule="auto"/>
        <w:rPr>
          <w:rFonts w:cs="B Nazanin"/>
          <w:b/>
          <w:bCs/>
          <w:lang w:bidi="fa-IR"/>
        </w:rPr>
      </w:pPr>
      <w:r w:rsidRPr="00D14999">
        <w:rPr>
          <w:rFonts w:cs="B Nazanin" w:hint="cs"/>
          <w:b/>
          <w:bCs/>
          <w:rtl/>
          <w:lang w:bidi="fa-IR"/>
        </w:rPr>
        <w:t xml:space="preserve">              نام و امضاء مسئول مرکز :</w:t>
      </w:r>
      <w:r w:rsidRPr="00D14999">
        <w:rPr>
          <w:rFonts w:cs="B Nazanin"/>
          <w:b/>
          <w:bCs/>
          <w:rtl/>
          <w:lang w:bidi="fa-IR"/>
        </w:rPr>
        <w:tab/>
      </w:r>
      <w:r w:rsidRPr="00D14999">
        <w:rPr>
          <w:rFonts w:cs="B Nazanin" w:hint="cs"/>
          <w:b/>
          <w:bCs/>
          <w:rtl/>
          <w:lang w:bidi="fa-IR"/>
        </w:rPr>
        <w:t>مهر مرکز :</w:t>
      </w:r>
    </w:p>
    <w:sectPr w:rsidR="00A84452" w:rsidRPr="00D14999" w:rsidSect="00D2147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07E"/>
    <w:rsid w:val="0064007E"/>
    <w:rsid w:val="00A84452"/>
    <w:rsid w:val="00D14999"/>
    <w:rsid w:val="00D2147C"/>
    <w:rsid w:val="00D51C1E"/>
    <w:rsid w:val="00E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karimiafshar</dc:creator>
  <cp:lastModifiedBy>karimiafshar</cp:lastModifiedBy>
  <cp:revision>2</cp:revision>
  <dcterms:created xsi:type="dcterms:W3CDTF">2016-10-02T07:11:00Z</dcterms:created>
  <dcterms:modified xsi:type="dcterms:W3CDTF">2016-10-02T07:36:00Z</dcterms:modified>
</cp:coreProperties>
</file>